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tl w:val="0"/>
        </w:rPr>
        <w:t xml:space="preserve">Writer Split Confirmation</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to confirm that we, the sole writers of the composition listed below (the “Composition”), hereby agree between ourselves to the following writers’ divisions”: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Composition: </w:t>
      </w:r>
    </w:p>
    <w:p w:rsidR="00000000" w:rsidDel="00000000" w:rsidP="00000000" w:rsidRDefault="00000000" w:rsidRPr="00000000" w14:paraId="00000007">
      <w:pPr>
        <w:rPr/>
      </w:pPr>
      <w:r w:rsidDel="00000000" w:rsidR="00000000" w:rsidRPr="00000000">
        <w:rPr>
          <w:rtl w:val="0"/>
        </w:rPr>
      </w:r>
    </w:p>
    <w:tbl>
      <w:tblPr>
        <w:tblStyle w:val="Table1"/>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1725"/>
        <w:gridCol w:w="682.5"/>
        <w:gridCol w:w="1537.5"/>
        <w:gridCol w:w="1635"/>
        <w:gridCol w:w="2610"/>
        <w:tblGridChange w:id="0">
          <w:tblGrid>
            <w:gridCol w:w="1875"/>
            <w:gridCol w:w="1725"/>
            <w:gridCol w:w="682.5"/>
            <w:gridCol w:w="1537.5"/>
            <w:gridCol w:w="1635"/>
            <w:gridCol w:w="26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Writers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Calibri" w:cs="Calibri" w:eastAsia="Calibri" w:hAnsi="Calibri"/>
                <w:sz w:val="18"/>
                <w:szCs w:val="18"/>
              </w:rPr>
            </w:pPr>
            <w:r w:rsidDel="00000000" w:rsidR="00000000" w:rsidRPr="00000000">
              <w:rPr>
                <w:sz w:val="18"/>
                <w:szCs w:val="18"/>
                <w:rtl w:val="0"/>
              </w:rPr>
              <w:t xml:space="preserve">P.R.O. + </w:t>
            </w:r>
            <w:r w:rsidDel="00000000" w:rsidR="00000000" w:rsidRPr="00000000">
              <w:rPr>
                <w:rFonts w:ascii="Calibri" w:cs="Calibri" w:eastAsia="Calibri" w:hAnsi="Calibri"/>
                <w:sz w:val="18"/>
                <w:szCs w:val="18"/>
                <w:rtl w:val="0"/>
              </w:rPr>
              <w:t xml:space="preserve">IPI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Split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Publisher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Publisher IPI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sz w:val="18"/>
                <w:szCs w:val="18"/>
              </w:rPr>
            </w:pPr>
            <w:r w:rsidDel="00000000" w:rsidR="00000000" w:rsidRPr="00000000">
              <w:rPr>
                <w:sz w:val="18"/>
                <w:szCs w:val="18"/>
                <w:rtl w:val="0"/>
              </w:rPr>
              <w:t xml:space="preserve">Writer Email</w:t>
            </w:r>
          </w:p>
        </w:tc>
      </w:tr>
      <w:tr>
        <w:trPr>
          <w:cantSplit w:val="0"/>
          <w:trHeight w:val="349.72656250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sz w:val="18"/>
                <w:szCs w:val="18"/>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Writers hereby warrant,  that they have 100% clearance to sync Composition(s).</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Writers  represent and agree that there are no samples, interpolations, replays, or other third-party copyrighted material (individually and collectively, “Sample(s)”) contained in the Composition. If a Sample should become the subject of a copyright claim in connection with the Composition and the Sampled writer(s)/publisher(s) are to receive a copyright interest in and to the Composition, and/or payment of monies attributable to the Composition, then we agree that our own shares in the copyright and/or monies attributable to the Composition shall not be reduced unless we are the individual party responsible for furnishing such Sample(s). This Agreement shall be governed by and construed under the laws of the State of _____________.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This letter can be signed in counterparts, and your signature below will indicate your agreement of the above.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READ AND AGREED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Writer 1 Signature : ______________________________    Date: __________</w:t>
      </w:r>
    </w:p>
    <w:p w:rsidR="00000000" w:rsidDel="00000000" w:rsidP="00000000" w:rsidRDefault="00000000" w:rsidRPr="00000000" w14:paraId="0000002C">
      <w:pPr>
        <w:rPr/>
      </w:pPr>
      <w:r w:rsidDel="00000000" w:rsidR="00000000" w:rsidRPr="00000000">
        <w:rPr>
          <w:rtl w:val="0"/>
        </w:rPr>
        <w:t xml:space="preserve">Print name: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ab/>
        <w:tab/>
        <w:tab/>
      </w:r>
    </w:p>
    <w:p w:rsidR="00000000" w:rsidDel="00000000" w:rsidP="00000000" w:rsidRDefault="00000000" w:rsidRPr="00000000" w14:paraId="0000002F">
      <w:pPr>
        <w:rPr/>
      </w:pPr>
      <w:r w:rsidDel="00000000" w:rsidR="00000000" w:rsidRPr="00000000">
        <w:rPr>
          <w:rtl w:val="0"/>
        </w:rPr>
        <w:t xml:space="preserve">Writer 2  Signature : ______________________________    Date: _________</w:t>
      </w:r>
    </w:p>
    <w:p w:rsidR="00000000" w:rsidDel="00000000" w:rsidP="00000000" w:rsidRDefault="00000000" w:rsidRPr="00000000" w14:paraId="00000030">
      <w:pPr>
        <w:rPr/>
      </w:pPr>
      <w:r w:rsidDel="00000000" w:rsidR="00000000" w:rsidRPr="00000000">
        <w:rPr>
          <w:rtl w:val="0"/>
        </w:rPr>
        <w:t xml:space="preserve">Print name: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(Add as needed)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4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before="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To4FsnnyMHuGng4M4l1+obKqQ==">CgMxLjAyCGguZ2pkZ3hzOAByITFKTkNtOXFYOFRKbGdzRFRrX0cxMk9kUjV6VVVuakhYbw==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